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BF9C" w14:textId="77777777" w:rsidR="00D310B4" w:rsidRDefault="00D310B4" w:rsidP="00D310B4">
      <w:pPr>
        <w:pStyle w:val="Title"/>
        <w:spacing w:before="0" w:after="0"/>
        <w:rPr>
          <w:b w:val="0"/>
          <w:bCs/>
          <w:i/>
          <w:iCs/>
          <w:sz w:val="24"/>
        </w:rPr>
      </w:pPr>
    </w:p>
    <w:p w14:paraId="24218ADF" w14:textId="261E5A45" w:rsidR="00094463" w:rsidRPr="00094463" w:rsidRDefault="00094463" w:rsidP="00D310B4">
      <w:pPr>
        <w:pStyle w:val="Title"/>
        <w:spacing w:before="0" w:after="0"/>
        <w:rPr>
          <w:b w:val="0"/>
          <w:bCs/>
          <w:sz w:val="24"/>
        </w:rPr>
      </w:pPr>
      <w:r w:rsidRPr="00094463">
        <w:rPr>
          <w:b w:val="0"/>
          <w:bCs/>
          <w:i/>
          <w:iCs/>
          <w:sz w:val="24"/>
        </w:rPr>
        <w:t xml:space="preserve">This abstract is submitted for the </w:t>
      </w:r>
      <w:r w:rsidRPr="00094463">
        <w:rPr>
          <w:i/>
          <w:iCs/>
          <w:sz w:val="24"/>
        </w:rPr>
        <w:t>ISASEM</w:t>
      </w:r>
      <w:r w:rsidRPr="00094463">
        <w:rPr>
          <w:b w:val="0"/>
          <w:bCs/>
          <w:i/>
          <w:iCs/>
          <w:sz w:val="24"/>
        </w:rPr>
        <w:t xml:space="preserve"> Symposium</w:t>
      </w:r>
      <w:r w:rsidRPr="00094463">
        <w:rPr>
          <w:b w:val="0"/>
          <w:bCs/>
          <w:sz w:val="24"/>
        </w:rPr>
        <w:t>.</w:t>
      </w:r>
    </w:p>
    <w:p w14:paraId="7E982A99" w14:textId="77777777" w:rsidR="00D310B4" w:rsidRPr="009B6FF8" w:rsidRDefault="00D310B4" w:rsidP="00D310B4">
      <w:pPr>
        <w:pStyle w:val="Title"/>
        <w:spacing w:before="0" w:after="0"/>
        <w:rPr>
          <w:sz w:val="24"/>
        </w:rPr>
      </w:pPr>
    </w:p>
    <w:p w14:paraId="6809CBD0" w14:textId="2BC47D4D" w:rsidR="008B0E3E" w:rsidRPr="00694AF7" w:rsidRDefault="00D310B4" w:rsidP="00D310B4">
      <w:pPr>
        <w:pStyle w:val="Title"/>
        <w:spacing w:before="0" w:after="0"/>
      </w:pPr>
      <w:r>
        <w:t>T</w:t>
      </w:r>
      <w:r w:rsidR="00442281">
        <w:t>he title of the proposed paper must appear here in 16pt bold font</w:t>
      </w:r>
    </w:p>
    <w:p w14:paraId="5F9ED34D" w14:textId="77777777" w:rsidR="00D310B4" w:rsidRDefault="00D310B4" w:rsidP="00D310B4">
      <w:pPr>
        <w:pStyle w:val="Authors"/>
        <w:spacing w:after="0"/>
        <w:rPr>
          <w:sz w:val="24"/>
        </w:rPr>
      </w:pPr>
    </w:p>
    <w:p w14:paraId="19201F76" w14:textId="12B25CCD" w:rsidR="004C2669" w:rsidRPr="00364EB0" w:rsidRDefault="001D69C4" w:rsidP="00D310B4">
      <w:pPr>
        <w:pStyle w:val="Authors"/>
        <w:spacing w:after="0"/>
        <w:rPr>
          <w:sz w:val="24"/>
        </w:rPr>
      </w:pPr>
      <w:r w:rsidRPr="00364EB0">
        <w:rPr>
          <w:sz w:val="24"/>
        </w:rPr>
        <w:t xml:space="preserve">First A. </w:t>
      </w:r>
      <w:r w:rsidR="00B56FCE" w:rsidRPr="00364EB0">
        <w:rPr>
          <w:sz w:val="24"/>
        </w:rPr>
        <w:t>A</w:t>
      </w:r>
      <w:r w:rsidRPr="00364EB0">
        <w:rPr>
          <w:sz w:val="24"/>
        </w:rPr>
        <w:t>uthor</w:t>
      </w:r>
      <w:bookmarkStart w:id="0" w:name="_Hlk211524888"/>
      <w:r w:rsidRPr="00364EB0">
        <w:rPr>
          <w:sz w:val="24"/>
          <w:vertAlign w:val="superscript"/>
        </w:rPr>
        <w:t xml:space="preserve"> a</w:t>
      </w:r>
      <w:bookmarkEnd w:id="0"/>
      <w:r w:rsidR="00B56FCE" w:rsidRPr="00364EB0">
        <w:rPr>
          <w:sz w:val="24"/>
        </w:rPr>
        <w:t xml:space="preserve">, </w:t>
      </w:r>
      <w:r w:rsidRPr="00364EB0">
        <w:rPr>
          <w:sz w:val="24"/>
        </w:rPr>
        <w:t>Second</w:t>
      </w:r>
      <w:r w:rsidR="00F41693" w:rsidRPr="00364EB0">
        <w:rPr>
          <w:sz w:val="24"/>
        </w:rPr>
        <w:t xml:space="preserve"> B.</w:t>
      </w:r>
      <w:r w:rsidR="00B56FCE" w:rsidRPr="00364EB0">
        <w:rPr>
          <w:sz w:val="24"/>
        </w:rPr>
        <w:t xml:space="preserve"> S</w:t>
      </w:r>
      <w:r w:rsidRPr="00364EB0">
        <w:rPr>
          <w:sz w:val="24"/>
        </w:rPr>
        <w:t>urname*</w:t>
      </w:r>
      <w:r w:rsidR="00B56FCE" w:rsidRPr="00364EB0">
        <w:rPr>
          <w:sz w:val="24"/>
        </w:rPr>
        <w:t>,</w:t>
      </w:r>
      <w:r w:rsidR="00B45899" w:rsidRPr="00364EB0">
        <w:rPr>
          <w:sz w:val="24"/>
        </w:rPr>
        <w:t xml:space="preserve"> </w:t>
      </w:r>
      <w:r w:rsidRPr="00364EB0">
        <w:rPr>
          <w:sz w:val="24"/>
        </w:rPr>
        <w:t>Next C.</w:t>
      </w:r>
      <w:r w:rsidR="000B5EFF" w:rsidRPr="00364EB0">
        <w:rPr>
          <w:sz w:val="24"/>
        </w:rPr>
        <w:t xml:space="preserve"> </w:t>
      </w:r>
      <w:r w:rsidR="00B56FCE" w:rsidRPr="00364EB0">
        <w:rPr>
          <w:sz w:val="24"/>
        </w:rPr>
        <w:t>A</w:t>
      </w:r>
      <w:r w:rsidR="000B5EFF" w:rsidRPr="00364EB0">
        <w:rPr>
          <w:sz w:val="24"/>
        </w:rPr>
        <w:t>uthor</w:t>
      </w:r>
      <w:r w:rsidRPr="00364EB0">
        <w:rPr>
          <w:sz w:val="24"/>
        </w:rPr>
        <w:t>, Last D. Author</w:t>
      </w:r>
      <w:r w:rsidR="000B5EFF" w:rsidRPr="00364EB0">
        <w:rPr>
          <w:sz w:val="24"/>
          <w:vertAlign w:val="superscript"/>
        </w:rPr>
        <w:t xml:space="preserve"> b</w:t>
      </w:r>
    </w:p>
    <w:p w14:paraId="607C1159" w14:textId="77777777" w:rsidR="00D310B4" w:rsidRDefault="00D310B4" w:rsidP="005805F7">
      <w:pPr>
        <w:pStyle w:val="Affiliation"/>
        <w:rPr>
          <w:sz w:val="22"/>
          <w:szCs w:val="22"/>
        </w:rPr>
      </w:pPr>
    </w:p>
    <w:p w14:paraId="0063B408" w14:textId="49B41106" w:rsidR="00B56FCE" w:rsidRPr="00364EB0" w:rsidRDefault="00B56FCE" w:rsidP="005805F7">
      <w:pPr>
        <w:pStyle w:val="Affiliation"/>
        <w:rPr>
          <w:sz w:val="22"/>
          <w:szCs w:val="22"/>
        </w:rPr>
      </w:pPr>
      <w:r w:rsidRPr="00364EB0">
        <w:rPr>
          <w:sz w:val="22"/>
          <w:szCs w:val="22"/>
        </w:rPr>
        <w:t>*</w:t>
      </w:r>
      <w:r w:rsidR="00442281">
        <w:rPr>
          <w:sz w:val="22"/>
          <w:szCs w:val="22"/>
        </w:rPr>
        <w:t xml:space="preserve">Name of </w:t>
      </w:r>
      <w:r w:rsidRPr="00364EB0">
        <w:rPr>
          <w:sz w:val="22"/>
          <w:szCs w:val="22"/>
        </w:rPr>
        <w:t>Corresponding Author</w:t>
      </w:r>
    </w:p>
    <w:p w14:paraId="0BFE594C" w14:textId="69211E84" w:rsidR="00B56FCE" w:rsidRPr="00364EB0" w:rsidRDefault="000B5EFF" w:rsidP="005805F7">
      <w:pPr>
        <w:pStyle w:val="Affiliation"/>
        <w:rPr>
          <w:sz w:val="22"/>
          <w:szCs w:val="22"/>
        </w:rPr>
      </w:pPr>
      <w:r w:rsidRPr="00364EB0">
        <w:rPr>
          <w:sz w:val="22"/>
          <w:szCs w:val="22"/>
        </w:rPr>
        <w:t>Affiliation</w:t>
      </w:r>
      <w:r w:rsidR="00B56FCE" w:rsidRPr="00364EB0">
        <w:rPr>
          <w:sz w:val="22"/>
          <w:szCs w:val="22"/>
        </w:rPr>
        <w:t xml:space="preserve"> of Corresponding Author</w:t>
      </w:r>
    </w:p>
    <w:p w14:paraId="37B4698A" w14:textId="77777777" w:rsidR="00B56FCE" w:rsidRPr="00364EB0" w:rsidRDefault="00B56FCE" w:rsidP="005805F7">
      <w:pPr>
        <w:pStyle w:val="Affiliation"/>
        <w:rPr>
          <w:sz w:val="22"/>
          <w:szCs w:val="22"/>
        </w:rPr>
      </w:pPr>
      <w:r w:rsidRPr="00364EB0">
        <w:rPr>
          <w:sz w:val="22"/>
          <w:szCs w:val="22"/>
        </w:rPr>
        <w:t>Email Address of Corresponding Author</w:t>
      </w:r>
    </w:p>
    <w:p w14:paraId="1F41AC71" w14:textId="77777777" w:rsidR="002546F2" w:rsidRPr="00364EB0" w:rsidRDefault="002546F2" w:rsidP="005805F7">
      <w:pPr>
        <w:pStyle w:val="Affiliation"/>
        <w:rPr>
          <w:sz w:val="22"/>
          <w:szCs w:val="22"/>
        </w:rPr>
      </w:pPr>
    </w:p>
    <w:p w14:paraId="35812306" w14:textId="3796C96E" w:rsidR="002546F2" w:rsidRPr="00364EB0" w:rsidRDefault="002546F2" w:rsidP="005805F7">
      <w:pPr>
        <w:pStyle w:val="Affiliation"/>
        <w:rPr>
          <w:sz w:val="22"/>
          <w:szCs w:val="22"/>
        </w:rPr>
      </w:pPr>
      <w:proofErr w:type="spellStart"/>
      <w:r w:rsidRPr="00364EB0">
        <w:rPr>
          <w:sz w:val="22"/>
          <w:szCs w:val="22"/>
          <w:vertAlign w:val="superscript"/>
        </w:rPr>
        <w:t>a</w:t>
      </w:r>
      <w:r w:rsidRPr="00364EB0">
        <w:rPr>
          <w:sz w:val="22"/>
          <w:szCs w:val="22"/>
        </w:rPr>
        <w:t>Affiliation</w:t>
      </w:r>
      <w:proofErr w:type="spellEnd"/>
      <w:r w:rsidRPr="00364EB0">
        <w:rPr>
          <w:sz w:val="22"/>
          <w:szCs w:val="22"/>
        </w:rPr>
        <w:t xml:space="preserve"> of </w:t>
      </w:r>
      <w:r w:rsidR="000B5EFF" w:rsidRPr="00364EB0">
        <w:rPr>
          <w:sz w:val="22"/>
          <w:szCs w:val="22"/>
        </w:rPr>
        <w:t>this</w:t>
      </w:r>
      <w:r w:rsidR="00611352" w:rsidRPr="00364EB0">
        <w:rPr>
          <w:sz w:val="22"/>
          <w:szCs w:val="22"/>
        </w:rPr>
        <w:t xml:space="preserve"> </w:t>
      </w:r>
      <w:r w:rsidR="00764D9F" w:rsidRPr="00364EB0">
        <w:rPr>
          <w:sz w:val="22"/>
          <w:szCs w:val="22"/>
        </w:rPr>
        <w:t>author</w:t>
      </w:r>
      <w:r w:rsidR="009B2C8E" w:rsidRPr="00364EB0">
        <w:rPr>
          <w:sz w:val="22"/>
          <w:szCs w:val="22"/>
        </w:rPr>
        <w:t xml:space="preserve"> if different from </w:t>
      </w:r>
      <w:r w:rsidR="001D69C4" w:rsidRPr="00364EB0">
        <w:rPr>
          <w:sz w:val="22"/>
          <w:szCs w:val="22"/>
        </w:rPr>
        <w:t xml:space="preserve">that of </w:t>
      </w:r>
      <w:r w:rsidR="009B2C8E" w:rsidRPr="00364EB0">
        <w:rPr>
          <w:sz w:val="22"/>
          <w:szCs w:val="22"/>
        </w:rPr>
        <w:t>Corresponding Author</w:t>
      </w:r>
    </w:p>
    <w:p w14:paraId="36296AF5" w14:textId="7076CB9A" w:rsidR="00611352" w:rsidRPr="00880008" w:rsidRDefault="00611352" w:rsidP="00880008">
      <w:pPr>
        <w:pStyle w:val="Affiliation"/>
        <w:rPr>
          <w:sz w:val="22"/>
          <w:szCs w:val="22"/>
        </w:rPr>
      </w:pPr>
      <w:proofErr w:type="spellStart"/>
      <w:r w:rsidRPr="00364EB0">
        <w:rPr>
          <w:sz w:val="22"/>
          <w:szCs w:val="22"/>
          <w:vertAlign w:val="superscript"/>
        </w:rPr>
        <w:t>b</w:t>
      </w:r>
      <w:r w:rsidRPr="00364EB0">
        <w:rPr>
          <w:sz w:val="22"/>
          <w:szCs w:val="22"/>
        </w:rPr>
        <w:t>Affiliation</w:t>
      </w:r>
      <w:proofErr w:type="spellEnd"/>
      <w:r w:rsidRPr="00364EB0">
        <w:rPr>
          <w:sz w:val="22"/>
          <w:szCs w:val="22"/>
        </w:rPr>
        <w:t xml:space="preserve"> of </w:t>
      </w:r>
      <w:r w:rsidR="000B5EFF" w:rsidRPr="00364EB0">
        <w:rPr>
          <w:sz w:val="22"/>
          <w:szCs w:val="22"/>
        </w:rPr>
        <w:t>this</w:t>
      </w:r>
      <w:r w:rsidRPr="00364EB0">
        <w:rPr>
          <w:sz w:val="22"/>
          <w:szCs w:val="22"/>
        </w:rPr>
        <w:t xml:space="preserve"> author</w:t>
      </w:r>
      <w:r w:rsidR="009B2C8E" w:rsidRPr="00364EB0">
        <w:rPr>
          <w:sz w:val="22"/>
          <w:szCs w:val="22"/>
        </w:rPr>
        <w:t xml:space="preserve"> if different from </w:t>
      </w:r>
      <w:r w:rsidR="000B5EFF" w:rsidRPr="00364EB0">
        <w:rPr>
          <w:sz w:val="22"/>
          <w:szCs w:val="22"/>
        </w:rPr>
        <w:t>affiliations already given</w:t>
      </w:r>
    </w:p>
    <w:p w14:paraId="40DD56B3" w14:textId="77777777" w:rsidR="00D310B4" w:rsidRDefault="00D310B4" w:rsidP="00364EB0">
      <w:pPr>
        <w:pStyle w:val="Heading1"/>
        <w:spacing w:before="0" w:after="0"/>
      </w:pPr>
    </w:p>
    <w:p w14:paraId="6DF9014F" w14:textId="05163AE0" w:rsidR="00B56FCE" w:rsidRDefault="00B56FCE" w:rsidP="00364EB0">
      <w:pPr>
        <w:pStyle w:val="Heading1"/>
        <w:spacing w:before="0" w:after="0"/>
      </w:pPr>
      <w:r w:rsidRPr="00364EB0">
        <w:t>Abstract</w:t>
      </w:r>
    </w:p>
    <w:p w14:paraId="587BE186" w14:textId="77777777" w:rsidR="00364EB0" w:rsidRPr="00364EB0" w:rsidRDefault="00364EB0" w:rsidP="00D310B4">
      <w:pPr>
        <w:spacing w:after="0"/>
        <w:rPr>
          <w:lang w:val="en-US" w:eastAsia="en-US"/>
        </w:rPr>
      </w:pPr>
    </w:p>
    <w:p w14:paraId="69DC0B5C" w14:textId="626D045A" w:rsidR="00442281" w:rsidRDefault="008B0E3E" w:rsidP="00364EB0">
      <w:pPr>
        <w:spacing w:after="0"/>
        <w:rPr>
          <w:sz w:val="24"/>
          <w:lang w:val="en-US"/>
        </w:rPr>
      </w:pPr>
      <w:r w:rsidRPr="00364EB0">
        <w:rPr>
          <w:sz w:val="24"/>
          <w:lang w:val="en-US"/>
        </w:rPr>
        <w:t xml:space="preserve">This </w:t>
      </w:r>
      <w:r w:rsidR="000B5EFF" w:rsidRPr="00364EB0">
        <w:rPr>
          <w:sz w:val="24"/>
          <w:lang w:val="en-US"/>
        </w:rPr>
        <w:t xml:space="preserve">template gives the desirable layout and formatting of abstracts submitted for either the </w:t>
      </w:r>
      <w:r w:rsidR="000B5EFF" w:rsidRPr="00364EB0">
        <w:rPr>
          <w:sz w:val="24"/>
          <w:lang w:val="en-ZA"/>
        </w:rPr>
        <w:t xml:space="preserve">International Symposium on Advances in Structural Engineering Mechanics (ISASEM) or the International Symposium on Advances in Structural Engineering Design (ISASED). </w:t>
      </w:r>
      <w:r w:rsidR="00094463" w:rsidRPr="00364EB0">
        <w:rPr>
          <w:sz w:val="24"/>
          <w:lang w:val="en-ZA"/>
        </w:rPr>
        <w:t>The symposium for which the ab</w:t>
      </w:r>
      <w:r w:rsidR="00364EB0" w:rsidRPr="00364EB0">
        <w:rPr>
          <w:sz w:val="24"/>
          <w:lang w:val="en-ZA"/>
        </w:rPr>
        <w:t>stract is submitted (ISASEM or ISASED) must be indicated on the first line (just above the title of the paper).</w:t>
      </w:r>
      <w:r w:rsidR="00442281">
        <w:rPr>
          <w:sz w:val="24"/>
          <w:lang w:val="en-ZA"/>
        </w:rPr>
        <w:t xml:space="preserve"> </w:t>
      </w:r>
      <w:r w:rsidR="0035566D" w:rsidRPr="00364EB0">
        <w:rPr>
          <w:sz w:val="24"/>
          <w:lang w:val="en-ZA"/>
        </w:rPr>
        <w:t xml:space="preserve">Abstracts must be </w:t>
      </w:r>
      <w:r w:rsidRPr="00364EB0">
        <w:rPr>
          <w:sz w:val="24"/>
          <w:lang w:val="en-US"/>
        </w:rPr>
        <w:t xml:space="preserve">written in </w:t>
      </w:r>
      <w:r w:rsidR="0035566D" w:rsidRPr="00364EB0">
        <w:rPr>
          <w:sz w:val="24"/>
          <w:lang w:val="en-US"/>
        </w:rPr>
        <w:t xml:space="preserve">clear </w:t>
      </w:r>
      <w:r w:rsidRPr="00364EB0">
        <w:rPr>
          <w:sz w:val="24"/>
          <w:lang w:val="en-US"/>
        </w:rPr>
        <w:t>English</w:t>
      </w:r>
      <w:r w:rsidR="005A0488" w:rsidRPr="00364EB0">
        <w:rPr>
          <w:sz w:val="24"/>
          <w:lang w:val="en-US"/>
        </w:rPr>
        <w:t>, setting out the aims of the paper</w:t>
      </w:r>
      <w:r w:rsidR="00442281">
        <w:rPr>
          <w:sz w:val="24"/>
          <w:lang w:val="en-US"/>
        </w:rPr>
        <w:t>,</w:t>
      </w:r>
      <w:r w:rsidR="005A0488" w:rsidRPr="00364EB0">
        <w:rPr>
          <w:sz w:val="24"/>
          <w:lang w:val="en-US"/>
        </w:rPr>
        <w:t xml:space="preserve"> and highlighting the findings</w:t>
      </w:r>
      <w:r w:rsidR="00442281">
        <w:rPr>
          <w:sz w:val="24"/>
          <w:lang w:val="en-US"/>
        </w:rPr>
        <w:t xml:space="preserve"> of the study</w:t>
      </w:r>
      <w:r w:rsidR="005A0488" w:rsidRPr="00364EB0">
        <w:rPr>
          <w:sz w:val="24"/>
          <w:lang w:val="en-US"/>
        </w:rPr>
        <w:t xml:space="preserve">, if already available. </w:t>
      </w:r>
    </w:p>
    <w:p w14:paraId="344337AD" w14:textId="77777777" w:rsidR="00442281" w:rsidRDefault="00442281" w:rsidP="00364EB0">
      <w:pPr>
        <w:spacing w:after="0"/>
        <w:rPr>
          <w:sz w:val="24"/>
          <w:lang w:val="en-US"/>
        </w:rPr>
      </w:pPr>
    </w:p>
    <w:p w14:paraId="463EB07C" w14:textId="511F3FC0" w:rsidR="008B0E3E" w:rsidRDefault="005A0488" w:rsidP="00364EB0">
      <w:pPr>
        <w:spacing w:after="0"/>
        <w:rPr>
          <w:sz w:val="24"/>
          <w:lang w:val="en-US"/>
        </w:rPr>
      </w:pPr>
      <w:r w:rsidRPr="00364EB0">
        <w:rPr>
          <w:sz w:val="24"/>
          <w:lang w:val="en-US"/>
        </w:rPr>
        <w:t xml:space="preserve">The text should be laid out </w:t>
      </w:r>
      <w:r w:rsidR="008B0E3E" w:rsidRPr="00364EB0">
        <w:rPr>
          <w:sz w:val="24"/>
          <w:lang w:val="en-US"/>
        </w:rPr>
        <w:t>on A4</w:t>
      </w:r>
      <w:r w:rsidRPr="00364EB0">
        <w:rPr>
          <w:sz w:val="24"/>
          <w:lang w:val="en-US"/>
        </w:rPr>
        <w:t xml:space="preserve">-size </w:t>
      </w:r>
      <w:r w:rsidR="008B0E3E" w:rsidRPr="00364EB0">
        <w:rPr>
          <w:sz w:val="24"/>
          <w:lang w:val="en-US"/>
        </w:rPr>
        <w:t>paper</w:t>
      </w:r>
      <w:r w:rsidRPr="00364EB0">
        <w:rPr>
          <w:sz w:val="24"/>
          <w:lang w:val="en-US"/>
        </w:rPr>
        <w:t xml:space="preserve"> in a single column, with 2.5cm margins on all sides.</w:t>
      </w:r>
      <w:r w:rsidR="0035566D" w:rsidRPr="00364EB0">
        <w:rPr>
          <w:sz w:val="24"/>
          <w:lang w:val="en-US"/>
        </w:rPr>
        <w:t xml:space="preserve"> Manuscripts should preferably be prepared using Microsoft Word, </w:t>
      </w:r>
      <w:r w:rsidR="00BA4FE5" w:rsidRPr="00364EB0">
        <w:rPr>
          <w:sz w:val="24"/>
          <w:lang w:val="en-US"/>
        </w:rPr>
        <w:t>but</w:t>
      </w:r>
      <w:r w:rsidR="0035566D" w:rsidRPr="00364EB0">
        <w:rPr>
          <w:sz w:val="24"/>
          <w:lang w:val="en-US"/>
        </w:rPr>
        <w:t xml:space="preserve"> </w:t>
      </w:r>
      <w:r w:rsidR="00E2204A">
        <w:rPr>
          <w:sz w:val="24"/>
          <w:lang w:val="en-US"/>
        </w:rPr>
        <w:t>other</w:t>
      </w:r>
      <w:r w:rsidR="0035566D" w:rsidRPr="00364EB0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>word</w:t>
      </w:r>
      <w:r w:rsidR="00E2204A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>process</w:t>
      </w:r>
      <w:r w:rsidR="00E2204A">
        <w:rPr>
          <w:sz w:val="24"/>
          <w:lang w:val="en-US"/>
        </w:rPr>
        <w:t xml:space="preserve">ing software </w:t>
      </w:r>
      <w:r w:rsidR="0035566D" w:rsidRPr="00364EB0">
        <w:rPr>
          <w:sz w:val="24"/>
          <w:lang w:val="en-US"/>
        </w:rPr>
        <w:t xml:space="preserve">may be used provided the </w:t>
      </w:r>
      <w:r w:rsidR="00442281">
        <w:rPr>
          <w:sz w:val="24"/>
          <w:lang w:val="en-US"/>
        </w:rPr>
        <w:t>general layout</w:t>
      </w:r>
      <w:r w:rsidR="0035566D" w:rsidRPr="00364EB0">
        <w:rPr>
          <w:sz w:val="24"/>
          <w:lang w:val="en-US"/>
        </w:rPr>
        <w:t xml:space="preserve"> of the abstract is </w:t>
      </w:r>
      <w:proofErr w:type="gramStart"/>
      <w:r w:rsidR="0035566D" w:rsidRPr="00364EB0">
        <w:rPr>
          <w:sz w:val="24"/>
          <w:lang w:val="en-US"/>
        </w:rPr>
        <w:t>similar to</w:t>
      </w:r>
      <w:proofErr w:type="gramEnd"/>
      <w:r w:rsidR="0035566D" w:rsidRPr="00364EB0">
        <w:rPr>
          <w:sz w:val="24"/>
          <w:lang w:val="en-US"/>
        </w:rPr>
        <w:t xml:space="preserve"> that illustrated here.</w:t>
      </w:r>
      <w:r w:rsidR="00D310B4">
        <w:rPr>
          <w:sz w:val="24"/>
          <w:lang w:val="en-US"/>
        </w:rPr>
        <w:t xml:space="preserve"> </w:t>
      </w:r>
      <w:r w:rsidR="00364EB0">
        <w:rPr>
          <w:sz w:val="24"/>
          <w:lang w:val="en-US"/>
        </w:rPr>
        <w:t xml:space="preserve">The main </w:t>
      </w:r>
      <w:r w:rsidRPr="00364EB0">
        <w:rPr>
          <w:sz w:val="24"/>
          <w:lang w:val="en-US"/>
        </w:rPr>
        <w:t xml:space="preserve">text </w:t>
      </w:r>
      <w:r w:rsidR="00364EB0">
        <w:rPr>
          <w:sz w:val="24"/>
          <w:lang w:val="en-US"/>
        </w:rPr>
        <w:t xml:space="preserve">of the abstract </w:t>
      </w:r>
      <w:r w:rsidRPr="00364EB0">
        <w:rPr>
          <w:sz w:val="24"/>
          <w:lang w:val="en-US"/>
        </w:rPr>
        <w:t xml:space="preserve">must be </w:t>
      </w:r>
      <w:r w:rsidR="00094463" w:rsidRPr="00364EB0">
        <w:rPr>
          <w:sz w:val="24"/>
          <w:lang w:val="en-US"/>
        </w:rPr>
        <w:t xml:space="preserve">in 12pt </w:t>
      </w:r>
      <w:r w:rsidRPr="00364EB0">
        <w:rPr>
          <w:sz w:val="24"/>
          <w:lang w:val="en-US"/>
        </w:rPr>
        <w:t>Times New Roman font</w:t>
      </w:r>
      <w:r w:rsidR="00094463" w:rsidRPr="00364EB0">
        <w:rPr>
          <w:sz w:val="24"/>
          <w:lang w:val="en-US"/>
        </w:rPr>
        <w:t>.</w:t>
      </w:r>
      <w:r w:rsidR="00E2044D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>The abstract may be generated by simply overwriting the text of this template.</w:t>
      </w:r>
      <w:r w:rsidR="00E2044D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 xml:space="preserve">The </w:t>
      </w:r>
      <w:r w:rsidR="008B0E3E" w:rsidRPr="00364EB0">
        <w:rPr>
          <w:sz w:val="24"/>
          <w:lang w:val="en-US"/>
        </w:rPr>
        <w:t xml:space="preserve">abstract </w:t>
      </w:r>
      <w:r w:rsidR="00BA4FE5" w:rsidRPr="00364EB0">
        <w:rPr>
          <w:sz w:val="24"/>
          <w:lang w:val="en-US"/>
        </w:rPr>
        <w:t xml:space="preserve">may be written as </w:t>
      </w:r>
      <w:r w:rsidR="00D310B4">
        <w:rPr>
          <w:sz w:val="24"/>
          <w:lang w:val="en-US"/>
        </w:rPr>
        <w:t xml:space="preserve">one or two </w:t>
      </w:r>
      <w:r w:rsidR="008B0E3E" w:rsidRPr="00364EB0">
        <w:rPr>
          <w:sz w:val="24"/>
          <w:lang w:val="en-US"/>
        </w:rPr>
        <w:t>paragraph</w:t>
      </w:r>
      <w:r w:rsidR="00442281">
        <w:rPr>
          <w:sz w:val="24"/>
          <w:lang w:val="en-US"/>
        </w:rPr>
        <w:t>s</w:t>
      </w:r>
      <w:r w:rsidR="008B0E3E" w:rsidRPr="00364EB0">
        <w:rPr>
          <w:sz w:val="24"/>
          <w:lang w:val="en-US"/>
        </w:rPr>
        <w:t xml:space="preserve"> of text</w:t>
      </w:r>
      <w:r w:rsidR="00442281">
        <w:rPr>
          <w:sz w:val="24"/>
          <w:lang w:val="en-US"/>
        </w:rPr>
        <w:t xml:space="preserve">. </w:t>
      </w:r>
      <w:r w:rsidR="00E2044D">
        <w:rPr>
          <w:sz w:val="24"/>
          <w:lang w:val="en-US"/>
        </w:rPr>
        <w:t xml:space="preserve">The text lines must be single-spaced, with a blank line between paragraphs. </w:t>
      </w:r>
      <w:r w:rsidR="00094463" w:rsidRPr="00364EB0">
        <w:rPr>
          <w:sz w:val="24"/>
          <w:lang w:val="en-US"/>
        </w:rPr>
        <w:t>Figures and tables should not be included</w:t>
      </w:r>
      <w:r w:rsidR="00442281">
        <w:rPr>
          <w:sz w:val="24"/>
          <w:lang w:val="en-US"/>
        </w:rPr>
        <w:t>,</w:t>
      </w:r>
      <w:r w:rsidR="00364EB0" w:rsidRPr="00364EB0">
        <w:rPr>
          <w:sz w:val="24"/>
          <w:lang w:val="en-US"/>
        </w:rPr>
        <w:t xml:space="preserve"> but up to 3 references </w:t>
      </w:r>
      <w:r w:rsidR="00364EB0">
        <w:rPr>
          <w:sz w:val="24"/>
          <w:lang w:val="en-US"/>
        </w:rPr>
        <w:t xml:space="preserve">(in 11 pt) </w:t>
      </w:r>
      <w:r w:rsidR="00364EB0" w:rsidRPr="00364EB0">
        <w:rPr>
          <w:sz w:val="24"/>
          <w:lang w:val="en-US"/>
        </w:rPr>
        <w:t xml:space="preserve">may be </w:t>
      </w:r>
      <w:r w:rsidR="00E2204A">
        <w:rPr>
          <w:sz w:val="24"/>
          <w:lang w:val="en-US"/>
        </w:rPr>
        <w:t>cited and listed</w:t>
      </w:r>
      <w:r w:rsidR="00364EB0" w:rsidRPr="00364EB0">
        <w:rPr>
          <w:sz w:val="24"/>
          <w:lang w:val="en-US"/>
        </w:rPr>
        <w:t xml:space="preserve"> at the end</w:t>
      </w:r>
      <w:r w:rsidR="00364EB0">
        <w:rPr>
          <w:sz w:val="24"/>
          <w:lang w:val="en-US"/>
        </w:rPr>
        <w:t xml:space="preserve"> [1-3]</w:t>
      </w:r>
      <w:r w:rsidR="00364EB0" w:rsidRPr="00364EB0">
        <w:rPr>
          <w:sz w:val="24"/>
          <w:lang w:val="en-US"/>
        </w:rPr>
        <w:t>.</w:t>
      </w:r>
      <w:r w:rsidR="00D310B4">
        <w:rPr>
          <w:sz w:val="24"/>
          <w:lang w:val="en-US"/>
        </w:rPr>
        <w:t xml:space="preserve"> </w:t>
      </w:r>
      <w:r w:rsidR="00E2204A">
        <w:rPr>
          <w:sz w:val="24"/>
          <w:lang w:val="en-US"/>
        </w:rPr>
        <w:t>A</w:t>
      </w:r>
      <w:r w:rsidR="00E2044D">
        <w:rPr>
          <w:sz w:val="24"/>
          <w:lang w:val="en-US"/>
        </w:rPr>
        <w:t xml:space="preserve"> numerical referencing style must be used. </w:t>
      </w:r>
      <w:r w:rsidR="00D310B4">
        <w:rPr>
          <w:sz w:val="24"/>
          <w:lang w:val="en-US"/>
        </w:rPr>
        <w:t>The whole abstract (including list of references) must fit on one A4 page.</w:t>
      </w:r>
      <w:r w:rsidR="00E2044D" w:rsidRPr="00E2044D">
        <w:rPr>
          <w:sz w:val="24"/>
          <w:lang w:val="en-US"/>
        </w:rPr>
        <w:t xml:space="preserve"> </w:t>
      </w:r>
      <w:r w:rsidR="00E2044D" w:rsidRPr="00364EB0">
        <w:rPr>
          <w:sz w:val="24"/>
          <w:lang w:val="en-US"/>
        </w:rPr>
        <w:t>The Word document should be converted to a PDF before submission. Files should not be password</w:t>
      </w:r>
      <w:r w:rsidR="00E2044D">
        <w:rPr>
          <w:sz w:val="24"/>
          <w:lang w:val="en-US"/>
        </w:rPr>
        <w:t>-</w:t>
      </w:r>
      <w:r w:rsidR="00E2044D" w:rsidRPr="00364EB0">
        <w:rPr>
          <w:sz w:val="24"/>
          <w:lang w:val="en-US"/>
        </w:rPr>
        <w:t>protected.</w:t>
      </w:r>
      <w:r w:rsidR="00D310B4">
        <w:rPr>
          <w:sz w:val="24"/>
          <w:lang w:val="en-US"/>
        </w:rPr>
        <w:t xml:space="preserve"> </w:t>
      </w:r>
      <w:r w:rsidR="00094463" w:rsidRPr="00364EB0">
        <w:rPr>
          <w:sz w:val="24"/>
          <w:lang w:val="en-US"/>
        </w:rPr>
        <w:t xml:space="preserve"> </w:t>
      </w:r>
      <w:r w:rsidR="00364EB0">
        <w:rPr>
          <w:sz w:val="24"/>
          <w:lang w:val="en-US"/>
        </w:rPr>
        <w:t xml:space="preserve"> </w:t>
      </w:r>
    </w:p>
    <w:p w14:paraId="77EF8865" w14:textId="77777777" w:rsidR="00364EB0" w:rsidRPr="00364EB0" w:rsidRDefault="00364EB0" w:rsidP="00364EB0">
      <w:pPr>
        <w:spacing w:after="0"/>
        <w:rPr>
          <w:szCs w:val="22"/>
          <w:lang w:val="en-US"/>
        </w:rPr>
      </w:pPr>
    </w:p>
    <w:p w14:paraId="6E055F55" w14:textId="27CC1467" w:rsidR="008B0E3E" w:rsidRPr="00364EB0" w:rsidRDefault="008B0E3E" w:rsidP="00364EB0">
      <w:pPr>
        <w:pStyle w:val="Keywords"/>
        <w:spacing w:before="0" w:after="0"/>
        <w:rPr>
          <w:sz w:val="22"/>
          <w:szCs w:val="22"/>
        </w:rPr>
      </w:pPr>
      <w:r w:rsidRPr="00364EB0">
        <w:rPr>
          <w:b/>
          <w:sz w:val="22"/>
          <w:szCs w:val="22"/>
        </w:rPr>
        <w:t>Keywords</w:t>
      </w:r>
      <w:r w:rsidRPr="00364EB0">
        <w:rPr>
          <w:sz w:val="22"/>
          <w:szCs w:val="22"/>
        </w:rPr>
        <w:t xml:space="preserve">: Include </w:t>
      </w:r>
      <w:r w:rsidR="00094463" w:rsidRPr="00364EB0">
        <w:rPr>
          <w:sz w:val="22"/>
          <w:szCs w:val="22"/>
        </w:rPr>
        <w:t>between four and eight keywords in 1</w:t>
      </w:r>
      <w:r w:rsidR="00364EB0">
        <w:rPr>
          <w:sz w:val="22"/>
          <w:szCs w:val="22"/>
        </w:rPr>
        <w:t>1</w:t>
      </w:r>
      <w:r w:rsidR="00094463" w:rsidRPr="00364EB0">
        <w:rPr>
          <w:sz w:val="22"/>
          <w:szCs w:val="22"/>
        </w:rPr>
        <w:t xml:space="preserve">pt Times New Roman separated by semi-colons. Keywords may be single words, </w:t>
      </w:r>
      <w:r w:rsidR="00442281">
        <w:rPr>
          <w:sz w:val="22"/>
          <w:szCs w:val="22"/>
        </w:rPr>
        <w:t xml:space="preserve">or </w:t>
      </w:r>
      <w:r w:rsidR="00094463" w:rsidRPr="00364EB0">
        <w:rPr>
          <w:sz w:val="22"/>
          <w:szCs w:val="22"/>
        </w:rPr>
        <w:t xml:space="preserve">descriptive terms that do not exceed three words. Examples </w:t>
      </w:r>
      <w:proofErr w:type="gramStart"/>
      <w:r w:rsidR="00094463" w:rsidRPr="00364EB0">
        <w:rPr>
          <w:sz w:val="22"/>
          <w:szCs w:val="22"/>
        </w:rPr>
        <w:t>are:</w:t>
      </w:r>
      <w:proofErr w:type="gramEnd"/>
      <w:r w:rsidR="00094463" w:rsidRPr="00364EB0">
        <w:rPr>
          <w:sz w:val="22"/>
          <w:szCs w:val="22"/>
        </w:rPr>
        <w:t xml:space="preserve"> shell; membrane theory; shell of revolution</w:t>
      </w:r>
      <w:r w:rsidR="00442281">
        <w:rPr>
          <w:sz w:val="22"/>
          <w:szCs w:val="22"/>
        </w:rPr>
        <w:t>; buckling; finite-element analysis</w:t>
      </w:r>
      <w:r w:rsidR="00094463" w:rsidRPr="00364EB0">
        <w:rPr>
          <w:sz w:val="22"/>
          <w:szCs w:val="22"/>
        </w:rPr>
        <w:t>.</w:t>
      </w:r>
      <w:r w:rsidRPr="00364EB0">
        <w:rPr>
          <w:sz w:val="22"/>
          <w:szCs w:val="22"/>
        </w:rPr>
        <w:t xml:space="preserve"> </w:t>
      </w:r>
    </w:p>
    <w:p w14:paraId="1D1277C0" w14:textId="77777777" w:rsidR="00364EB0" w:rsidRPr="00364EB0" w:rsidRDefault="00364EB0" w:rsidP="00364EB0">
      <w:pPr>
        <w:spacing w:after="0"/>
        <w:rPr>
          <w:szCs w:val="22"/>
          <w:lang w:val="en-US"/>
        </w:rPr>
      </w:pPr>
    </w:p>
    <w:p w14:paraId="53CBAF54" w14:textId="0C8E71CF" w:rsidR="00B56FCE" w:rsidRDefault="00B56FCE" w:rsidP="00364EB0">
      <w:pPr>
        <w:pStyle w:val="Heading1"/>
        <w:spacing w:before="0" w:after="0"/>
      </w:pPr>
      <w:r w:rsidRPr="00513B0D">
        <w:t>References</w:t>
      </w:r>
    </w:p>
    <w:p w14:paraId="509A4888" w14:textId="77777777" w:rsidR="00364EB0" w:rsidRPr="00364EB0" w:rsidRDefault="00364EB0" w:rsidP="00364EB0">
      <w:pPr>
        <w:spacing w:after="0"/>
        <w:rPr>
          <w:lang w:val="en-US" w:eastAsia="en-US"/>
        </w:rPr>
      </w:pPr>
    </w:p>
    <w:p w14:paraId="6CFF3974" w14:textId="441968C3" w:rsidR="004C2D9B" w:rsidRPr="005F2175" w:rsidRDefault="004C2D9B" w:rsidP="00364EB0">
      <w:pPr>
        <w:pStyle w:val="ReferenceList"/>
        <w:spacing w:after="0"/>
        <w:rPr>
          <w:noProof/>
        </w:rPr>
      </w:pPr>
      <w:r w:rsidRPr="005F2175">
        <w:rPr>
          <w:noProof/>
        </w:rPr>
        <w:t xml:space="preserve">[1] </w:t>
      </w:r>
      <w:r w:rsidRPr="005F2175">
        <w:rPr>
          <w:noProof/>
        </w:rPr>
        <w:tab/>
      </w:r>
      <w:r w:rsidR="00AA5C2B" w:rsidRPr="005F2175">
        <w:rPr>
          <w:noProof/>
        </w:rPr>
        <w:t xml:space="preserve">C.R. Calladine. </w:t>
      </w:r>
      <w:r w:rsidR="00AA5C2B" w:rsidRPr="005F2175">
        <w:rPr>
          <w:i/>
          <w:iCs/>
          <w:noProof/>
        </w:rPr>
        <w:t>Theory of Shell Structures</w:t>
      </w:r>
      <w:r w:rsidR="00AA5C2B" w:rsidRPr="005F2175">
        <w:rPr>
          <w:noProof/>
        </w:rPr>
        <w:t>, Cambridge University Press, 1983.</w:t>
      </w:r>
    </w:p>
    <w:p w14:paraId="0149B2F9" w14:textId="06DF6857" w:rsidR="004C2D9B" w:rsidRPr="005F2175" w:rsidRDefault="00013E7E" w:rsidP="00364EB0">
      <w:pPr>
        <w:pStyle w:val="ReferenceList"/>
        <w:spacing w:after="0"/>
        <w:rPr>
          <w:noProof/>
        </w:rPr>
      </w:pPr>
      <w:r w:rsidRPr="005F2175">
        <w:rPr>
          <w:noProof/>
        </w:rPr>
        <w:t>[</w:t>
      </w:r>
      <w:r w:rsidR="00AA5C2B" w:rsidRPr="005F2175">
        <w:rPr>
          <w:noProof/>
        </w:rPr>
        <w:t>2</w:t>
      </w:r>
      <w:r w:rsidRPr="005F2175">
        <w:rPr>
          <w:noProof/>
        </w:rPr>
        <w:t>]</w:t>
      </w:r>
      <w:r w:rsidRPr="005F2175">
        <w:rPr>
          <w:noProof/>
        </w:rPr>
        <w:tab/>
      </w:r>
      <w:r w:rsidR="00AA5C2B" w:rsidRPr="005F2175">
        <w:rPr>
          <w:noProof/>
        </w:rPr>
        <w:t>R.E. Erkmen, M.A. Bradford, “Moving load analysis of composite beams curved in plan”</w:t>
      </w:r>
      <w:r w:rsidR="00ED4B06" w:rsidRPr="005F2175">
        <w:rPr>
          <w:noProof/>
        </w:rPr>
        <w:t>, in</w:t>
      </w:r>
      <w:r w:rsidR="00AA5C2B" w:rsidRPr="005F2175">
        <w:rPr>
          <w:noProof/>
        </w:rPr>
        <w:t xml:space="preserve"> </w:t>
      </w:r>
      <w:r w:rsidR="00AA5C2B" w:rsidRPr="005F2175">
        <w:rPr>
          <w:i/>
          <w:iCs/>
          <w:noProof/>
        </w:rPr>
        <w:t>Trends in Civil and Structural Enginering Computing</w:t>
      </w:r>
      <w:r w:rsidR="00AA5C2B" w:rsidRPr="005F2175">
        <w:rPr>
          <w:noProof/>
        </w:rPr>
        <w:t xml:space="preserve"> (ed. B.H.V. Topping et. al.), Saxe-Coburg</w:t>
      </w:r>
      <w:r w:rsidR="005F2175">
        <w:rPr>
          <w:noProof/>
        </w:rPr>
        <w:t xml:space="preserve"> Publications</w:t>
      </w:r>
      <w:r w:rsidR="00AA5C2B" w:rsidRPr="005F2175">
        <w:rPr>
          <w:noProof/>
        </w:rPr>
        <w:t>, 2009, pp. 169-186.</w:t>
      </w:r>
      <w:r w:rsidR="004C2D9B" w:rsidRPr="005F2175">
        <w:rPr>
          <w:noProof/>
        </w:rPr>
        <w:t xml:space="preserve"> </w:t>
      </w:r>
    </w:p>
    <w:p w14:paraId="5FF42F31" w14:textId="43B284EE" w:rsidR="00013E7E" w:rsidRDefault="00AA5C2B" w:rsidP="00364EB0">
      <w:pPr>
        <w:pStyle w:val="ReferenceList"/>
        <w:spacing w:after="0"/>
        <w:rPr>
          <w:noProof/>
        </w:rPr>
      </w:pPr>
      <w:r w:rsidRPr="005F2175">
        <w:rPr>
          <w:noProof/>
        </w:rPr>
        <w:t xml:space="preserve">[3] </w:t>
      </w:r>
      <w:r w:rsidRPr="005F2175">
        <w:rPr>
          <w:noProof/>
        </w:rPr>
        <w:tab/>
      </w:r>
      <w:r w:rsidR="005F2175" w:rsidRPr="005F2175">
        <w:rPr>
          <w:noProof/>
        </w:rPr>
        <w:t xml:space="preserve">J.G. </w:t>
      </w:r>
      <w:r w:rsidR="005F2175" w:rsidRPr="005F2175">
        <w:rPr>
          <w:noProof/>
          <w:lang w:val="en-US"/>
        </w:rPr>
        <w:t xml:space="preserve">Teng, “Buckling of thin shells: Recent advances and trends”, </w:t>
      </w:r>
      <w:r w:rsidR="005F2175" w:rsidRPr="005F2175">
        <w:rPr>
          <w:i/>
          <w:noProof/>
          <w:lang w:val="en-US"/>
        </w:rPr>
        <w:t>Applied Mechanics Reviews</w:t>
      </w:r>
      <w:r w:rsidR="005F2175" w:rsidRPr="005F2175">
        <w:rPr>
          <w:noProof/>
          <w:lang w:val="en-US"/>
        </w:rPr>
        <w:t>, vol. 49, 1996, pp. 263-274.</w:t>
      </w:r>
    </w:p>
    <w:sectPr w:rsidR="00013E7E" w:rsidSect="005A04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114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DBB3" w14:textId="77777777" w:rsidR="00317590" w:rsidRDefault="00317590">
      <w:r>
        <w:separator/>
      </w:r>
    </w:p>
  </w:endnote>
  <w:endnote w:type="continuationSeparator" w:id="0">
    <w:p w14:paraId="29808EA2" w14:textId="77777777" w:rsidR="00317590" w:rsidRDefault="0031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303B" w14:textId="77777777" w:rsidR="00CE7C7E" w:rsidRDefault="00CE7C7E" w:rsidP="001B6E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1EDCC" w14:textId="77777777" w:rsidR="00CE7C7E" w:rsidRDefault="00CE7C7E" w:rsidP="001B6E76">
    <w:pPr>
      <w:pStyle w:val="Footer"/>
      <w:rPr>
        <w:rStyle w:val="PageNumber"/>
      </w:rPr>
    </w:pPr>
  </w:p>
  <w:p w14:paraId="5C4C84F3" w14:textId="77777777" w:rsidR="00CE7C7E" w:rsidRDefault="00CE7C7E" w:rsidP="001B6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3DD6" w14:textId="6F620125" w:rsidR="00CE7C7E" w:rsidRPr="00032B53" w:rsidRDefault="00CE7C7E" w:rsidP="001B6E76">
    <w:pPr>
      <w:pStyle w:val="Footer"/>
      <w:framePr w:wrap="around" w:vAnchor="text" w:hAnchor="margin" w:xAlign="center" w:y="1"/>
      <w:rPr>
        <w:rStyle w:val="PageNumber"/>
        <w:sz w:val="20"/>
      </w:rPr>
    </w:pPr>
    <w:r w:rsidRPr="00032B53">
      <w:rPr>
        <w:rStyle w:val="PageNumber"/>
        <w:sz w:val="20"/>
      </w:rPr>
      <w:fldChar w:fldCharType="begin"/>
    </w:r>
    <w:r w:rsidRPr="00032B53">
      <w:rPr>
        <w:rStyle w:val="PageNumber"/>
        <w:sz w:val="20"/>
      </w:rPr>
      <w:instrText xml:space="preserve">PAGE  </w:instrText>
    </w:r>
    <w:r w:rsidRPr="00032B53">
      <w:rPr>
        <w:rStyle w:val="PageNumber"/>
        <w:sz w:val="20"/>
      </w:rPr>
      <w:fldChar w:fldCharType="separate"/>
    </w:r>
    <w:r w:rsidR="00724A37">
      <w:rPr>
        <w:rStyle w:val="PageNumber"/>
        <w:noProof/>
        <w:sz w:val="20"/>
      </w:rPr>
      <w:t>4</w:t>
    </w:r>
    <w:r w:rsidRPr="00032B53">
      <w:rPr>
        <w:rStyle w:val="PageNumber"/>
        <w:sz w:val="20"/>
      </w:rPr>
      <w:fldChar w:fldCharType="end"/>
    </w:r>
  </w:p>
  <w:p w14:paraId="18A2176E" w14:textId="77777777" w:rsidR="00CE7C7E" w:rsidRPr="00032B53" w:rsidRDefault="00CE7C7E" w:rsidP="008208F9">
    <w:pPr>
      <w:pStyle w:val="Footer"/>
      <w:framePr w:h="1071" w:hRule="exact" w:wrap="auto" w:hAnchor="text"/>
      <w:rPr>
        <w:rStyle w:val="PageNumber"/>
        <w:i w:val="0"/>
        <w:sz w:val="20"/>
      </w:rPr>
    </w:pPr>
  </w:p>
  <w:p w14:paraId="1D69A4E4" w14:textId="77777777" w:rsidR="00CE7C7E" w:rsidRPr="00032B53" w:rsidRDefault="00CE7C7E" w:rsidP="001B6E76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FE82" w14:textId="77777777" w:rsidR="002540F9" w:rsidRDefault="002540F9" w:rsidP="002540F9">
    <w:pPr>
      <w:pStyle w:val="Authors"/>
      <w:spacing w:after="0"/>
      <w:jc w:val="both"/>
      <w:rPr>
        <w:i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95E0" w14:textId="77777777" w:rsidR="00317590" w:rsidRDefault="00317590">
      <w:r>
        <w:separator/>
      </w:r>
    </w:p>
  </w:footnote>
  <w:footnote w:type="continuationSeparator" w:id="0">
    <w:p w14:paraId="6E8824AB" w14:textId="77777777" w:rsidR="00317590" w:rsidRDefault="0031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D18B" w14:textId="5820B627" w:rsidR="00CE7C7E" w:rsidRPr="00727C8A" w:rsidRDefault="00CE7C7E" w:rsidP="00727C8A">
    <w:pPr>
      <w:pStyle w:val="Header"/>
    </w:pPr>
    <w:r w:rsidRPr="00727C8A">
      <w:t>Proceedings of the IASS Symposium 20</w:t>
    </w:r>
    <w:r w:rsidR="00727C8A" w:rsidRPr="00727C8A">
      <w:t>24</w:t>
    </w:r>
  </w:p>
  <w:p w14:paraId="6F0FC404" w14:textId="77777777" w:rsidR="00727C8A" w:rsidRPr="00727C8A" w:rsidRDefault="00727C8A" w:rsidP="00727C8A">
    <w:pPr>
      <w:pBdr>
        <w:bottom w:val="single" w:sz="4" w:space="1" w:color="auto"/>
      </w:pBdr>
      <w:spacing w:after="0"/>
      <w:jc w:val="center"/>
      <w:rPr>
        <w:bCs/>
        <w:i/>
        <w:sz w:val="20"/>
        <w:szCs w:val="20"/>
        <w:lang w:val="en-US"/>
      </w:rPr>
    </w:pPr>
    <w:r w:rsidRPr="00727C8A">
      <w:rPr>
        <w:bCs/>
        <w:i/>
        <w:iCs/>
        <w:sz w:val="20"/>
        <w:szCs w:val="20"/>
        <w:lang w:val="en-US"/>
      </w:rPr>
      <w:t>Redefining the Art of Structural Design</w:t>
    </w:r>
  </w:p>
  <w:p w14:paraId="1BCC6BB3" w14:textId="77777777" w:rsidR="00CD5E98" w:rsidRPr="00CD5E98" w:rsidRDefault="00CD5E98" w:rsidP="00AC3474">
    <w:pPr>
      <w:pBdr>
        <w:bottom w:val="single" w:sz="4" w:space="1" w:color="auto"/>
      </w:pBdr>
      <w:spacing w:after="0"/>
      <w:rPr>
        <w:sz w:val="8"/>
        <w:szCs w:val="8"/>
      </w:rPr>
    </w:pPr>
  </w:p>
  <w:p w14:paraId="79692F5D" w14:textId="77777777" w:rsidR="00CE7C7E" w:rsidRPr="00C75BAB" w:rsidRDefault="00CE7C7E" w:rsidP="00AC3474">
    <w:pPr>
      <w:spacing w:after="0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CC6D" w14:textId="10C00461" w:rsidR="00061F06" w:rsidRPr="00061F06" w:rsidRDefault="00061F06" w:rsidP="00061F06">
    <w:pPr>
      <w:tabs>
        <w:tab w:val="right" w:pos="7380"/>
      </w:tabs>
      <w:spacing w:after="0"/>
      <w:jc w:val="right"/>
      <w:rPr>
        <w:i/>
        <w:szCs w:val="22"/>
        <w:lang w:val="en-GB"/>
      </w:rPr>
    </w:pPr>
    <w:r w:rsidRPr="00061F06">
      <w:rPr>
        <w:rFonts w:ascii="Trade Gothic Inline" w:eastAsia="Aptos" w:hAnsi="Trade Gothic Inline"/>
        <w:noProof/>
        <w:color w:val="800000"/>
        <w:kern w:val="2"/>
        <w:szCs w:val="22"/>
        <w:lang w:val="en-ZA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8FE40" wp14:editId="4D424045">
              <wp:simplePos x="0" y="0"/>
              <wp:positionH relativeFrom="column">
                <wp:posOffset>-254635</wp:posOffset>
              </wp:positionH>
              <wp:positionV relativeFrom="paragraph">
                <wp:posOffset>-119380</wp:posOffset>
              </wp:positionV>
              <wp:extent cx="1873250" cy="908050"/>
              <wp:effectExtent l="0" t="0" r="12700" b="25400"/>
              <wp:wrapNone/>
              <wp:docPr id="1042181058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3250" cy="90805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solidFill>
                          <a:srgbClr val="156082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195D058" w14:textId="77777777" w:rsidR="00061F06" w:rsidRPr="00B744D7" w:rsidRDefault="00061F06" w:rsidP="00061F06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744D7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ISASE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18FE40" id="Oval 3" o:spid="_x0000_s1026" style="position:absolute;left:0;text-align:left;margin-left:-20.05pt;margin-top:-9.4pt;width:147.5pt;height:7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" fillcolor="#002060" strokecolor="#042433" strokeweight="1pt">
              <v:stroke joinstyle="miter"/>
              <v:textbox>
                <w:txbxContent>
                  <w:p w14:paraId="5195D058" w14:textId="77777777" w:rsidR="00061F06" w:rsidRPr="00B744D7" w:rsidRDefault="00061F06" w:rsidP="00061F06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744D7">
                      <w:rPr>
                        <w:rFonts w:ascii="Arial" w:hAnsi="Arial" w:cs="Arial"/>
                        <w:sz w:val="52"/>
                        <w:szCs w:val="52"/>
                      </w:rPr>
                      <w:t>ISASE</w:t>
                    </w:r>
                  </w:p>
                </w:txbxContent>
              </v:textbox>
            </v:oval>
          </w:pict>
        </mc:Fallback>
      </mc:AlternateContent>
    </w:r>
    <w:bookmarkStart w:id="1" w:name="_Hlk211523232"/>
    <w:r w:rsidRPr="00061F06">
      <w:rPr>
        <w:i/>
        <w:szCs w:val="22"/>
        <w:lang w:val="en-GB"/>
      </w:rPr>
      <w:t>International Symposi</w:t>
    </w:r>
    <w:r>
      <w:rPr>
        <w:i/>
        <w:szCs w:val="22"/>
        <w:lang w:val="en-GB"/>
      </w:rPr>
      <w:t xml:space="preserve">a </w:t>
    </w:r>
    <w:r w:rsidRPr="00061F06">
      <w:rPr>
        <w:i/>
        <w:szCs w:val="22"/>
        <w:lang w:val="en-GB"/>
      </w:rPr>
      <w:t xml:space="preserve">on </w:t>
    </w:r>
    <w:r>
      <w:rPr>
        <w:i/>
        <w:szCs w:val="22"/>
        <w:lang w:val="en-GB"/>
      </w:rPr>
      <w:t xml:space="preserve">Advances in </w:t>
    </w:r>
    <w:r w:rsidRPr="00061F06">
      <w:rPr>
        <w:i/>
        <w:szCs w:val="22"/>
        <w:lang w:val="en-GB"/>
      </w:rPr>
      <w:t>Structural Engineering</w:t>
    </w:r>
    <w:bookmarkEnd w:id="1"/>
  </w:p>
  <w:p w14:paraId="618EF237" w14:textId="317AB1D8" w:rsidR="00061F06" w:rsidRPr="00061F06" w:rsidRDefault="00061F06" w:rsidP="00061F06">
    <w:pPr>
      <w:tabs>
        <w:tab w:val="right" w:pos="7380"/>
      </w:tabs>
      <w:spacing w:after="0"/>
      <w:jc w:val="right"/>
      <w:rPr>
        <w:bCs/>
        <w:i/>
        <w:szCs w:val="22"/>
        <w:lang w:val="en-US"/>
      </w:rPr>
    </w:pPr>
    <w:bookmarkStart w:id="2" w:name="_Hlk211523545"/>
    <w:r>
      <w:rPr>
        <w:i/>
        <w:szCs w:val="22"/>
        <w:lang w:val="en-GB"/>
      </w:rPr>
      <w:t xml:space="preserve">ISASEM: </w:t>
    </w:r>
    <w:r w:rsidRPr="00061F06">
      <w:rPr>
        <w:i/>
        <w:szCs w:val="22"/>
        <w:lang w:val="en-GB"/>
      </w:rPr>
      <w:t xml:space="preserve">Mechanics </w:t>
    </w:r>
    <w:bookmarkEnd w:id="2"/>
  </w:p>
  <w:p w14:paraId="09880489" w14:textId="122668A7" w:rsidR="00727C8A" w:rsidRPr="00727C8A" w:rsidRDefault="00061F06" w:rsidP="00727C8A">
    <w:pPr>
      <w:tabs>
        <w:tab w:val="right" w:pos="7380"/>
      </w:tabs>
      <w:spacing w:after="0"/>
      <w:jc w:val="right"/>
      <w:rPr>
        <w:bCs/>
        <w:i/>
        <w:sz w:val="20"/>
        <w:szCs w:val="20"/>
        <w:lang w:val="en-US"/>
      </w:rPr>
    </w:pPr>
    <w:r>
      <w:rPr>
        <w:i/>
        <w:szCs w:val="22"/>
        <w:lang w:val="en-GB"/>
      </w:rPr>
      <w:t>ISASED: Design</w:t>
    </w:r>
  </w:p>
  <w:p w14:paraId="44001D22" w14:textId="589C257E" w:rsidR="00CE7C7E" w:rsidRPr="00061F06" w:rsidRDefault="00061F06" w:rsidP="003F1F0E">
    <w:pPr>
      <w:spacing w:after="0"/>
      <w:jc w:val="right"/>
      <w:rPr>
        <w:szCs w:val="22"/>
        <w:lang w:val="en-US"/>
      </w:rPr>
    </w:pPr>
    <w:r w:rsidRPr="00061F06">
      <w:rPr>
        <w:szCs w:val="22"/>
        <w:lang w:val="en-US"/>
      </w:rPr>
      <w:t>7-9 September 2026</w:t>
    </w:r>
  </w:p>
  <w:p w14:paraId="536A7472" w14:textId="4CFFF68C" w:rsidR="00CE7C7E" w:rsidRPr="00061F06" w:rsidRDefault="00061F06" w:rsidP="00061F06">
    <w:pPr>
      <w:pBdr>
        <w:bottom w:val="single" w:sz="4" w:space="1" w:color="auto"/>
      </w:pBdr>
      <w:spacing w:after="0"/>
      <w:jc w:val="right"/>
      <w:rPr>
        <w:szCs w:val="22"/>
        <w:lang w:val="en-US"/>
      </w:rPr>
    </w:pPr>
    <w:r w:rsidRPr="00061F06">
      <w:rPr>
        <w:szCs w:val="22"/>
        <w:lang w:val="en-US"/>
      </w:rPr>
      <w:t>Cape Town, South Africa</w:t>
    </w:r>
  </w:p>
  <w:p w14:paraId="0428EE62" w14:textId="77777777" w:rsidR="00727C8A" w:rsidRPr="00C41085" w:rsidRDefault="00727C8A" w:rsidP="001B6E76">
    <w:pPr>
      <w:pBdr>
        <w:bottom w:val="single" w:sz="4" w:space="1" w:color="auto"/>
      </w:pBdr>
      <w:spacing w:after="0"/>
      <w:jc w:val="right"/>
      <w:rPr>
        <w:sz w:val="20"/>
        <w:szCs w:val="20"/>
        <w:lang w:val="en-US"/>
      </w:rPr>
    </w:pPr>
  </w:p>
  <w:p w14:paraId="4C026A32" w14:textId="77777777" w:rsidR="00DD0859" w:rsidRPr="00C41085" w:rsidRDefault="00DD0859" w:rsidP="001B6E76">
    <w:pPr>
      <w:pBdr>
        <w:bottom w:val="single" w:sz="4" w:space="1" w:color="auto"/>
      </w:pBdr>
      <w:spacing w:after="0"/>
      <w:jc w:val="right"/>
      <w:rPr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7CA6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B3A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C36C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6D1D6D"/>
    <w:multiLevelType w:val="hybridMultilevel"/>
    <w:tmpl w:val="6964A3C0"/>
    <w:lvl w:ilvl="0" w:tplc="56BE13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97E"/>
    <w:multiLevelType w:val="hybridMultilevel"/>
    <w:tmpl w:val="A90CA88E"/>
    <w:lvl w:ilvl="0" w:tplc="1E3AE202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D60FE"/>
    <w:multiLevelType w:val="hybridMultilevel"/>
    <w:tmpl w:val="F460920E"/>
    <w:lvl w:ilvl="0" w:tplc="C03070F6">
      <w:start w:val="1"/>
      <w:numFmt w:val="bullet"/>
      <w:pStyle w:val="Enumeration"/>
      <w:lvlText w:val=""/>
      <w:lvlJc w:val="left"/>
      <w:pPr>
        <w:tabs>
          <w:tab w:val="num" w:pos="644"/>
        </w:tabs>
        <w:ind w:left="510" w:hanging="22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200245">
    <w:abstractNumId w:val="4"/>
  </w:num>
  <w:num w:numId="2" w16cid:durableId="784622591">
    <w:abstractNumId w:val="5"/>
  </w:num>
  <w:num w:numId="3" w16cid:durableId="1984692649">
    <w:abstractNumId w:val="3"/>
  </w:num>
  <w:num w:numId="4" w16cid:durableId="211887296">
    <w:abstractNumId w:val="0"/>
  </w:num>
  <w:num w:numId="5" w16cid:durableId="862205206">
    <w:abstractNumId w:val="2"/>
  </w:num>
  <w:num w:numId="6" w16cid:durableId="173384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35"/>
    <w:rsid w:val="00012728"/>
    <w:rsid w:val="00013293"/>
    <w:rsid w:val="00013E7E"/>
    <w:rsid w:val="000239C1"/>
    <w:rsid w:val="00032B53"/>
    <w:rsid w:val="00032DAA"/>
    <w:rsid w:val="00050B5B"/>
    <w:rsid w:val="00061F06"/>
    <w:rsid w:val="000667A6"/>
    <w:rsid w:val="00094463"/>
    <w:rsid w:val="00096424"/>
    <w:rsid w:val="000B5EFF"/>
    <w:rsid w:val="000D1160"/>
    <w:rsid w:val="000D236D"/>
    <w:rsid w:val="000D7883"/>
    <w:rsid w:val="000E7E3D"/>
    <w:rsid w:val="000E7E91"/>
    <w:rsid w:val="000F2950"/>
    <w:rsid w:val="000F3FCA"/>
    <w:rsid w:val="000F4806"/>
    <w:rsid w:val="00103E77"/>
    <w:rsid w:val="00106F55"/>
    <w:rsid w:val="00111D27"/>
    <w:rsid w:val="00112110"/>
    <w:rsid w:val="00112D9D"/>
    <w:rsid w:val="00113FA2"/>
    <w:rsid w:val="00115DB7"/>
    <w:rsid w:val="00122687"/>
    <w:rsid w:val="00122FCB"/>
    <w:rsid w:val="0012313E"/>
    <w:rsid w:val="0015236F"/>
    <w:rsid w:val="00156A71"/>
    <w:rsid w:val="001615B8"/>
    <w:rsid w:val="00164143"/>
    <w:rsid w:val="00164EC2"/>
    <w:rsid w:val="0017714F"/>
    <w:rsid w:val="00192EC2"/>
    <w:rsid w:val="001945E4"/>
    <w:rsid w:val="001A282D"/>
    <w:rsid w:val="001A2972"/>
    <w:rsid w:val="001B6E76"/>
    <w:rsid w:val="001B75B9"/>
    <w:rsid w:val="001C565C"/>
    <w:rsid w:val="001D69C4"/>
    <w:rsid w:val="001F2FFB"/>
    <w:rsid w:val="001F3E50"/>
    <w:rsid w:val="001F52A7"/>
    <w:rsid w:val="0020490A"/>
    <w:rsid w:val="00204E14"/>
    <w:rsid w:val="002145F5"/>
    <w:rsid w:val="00231FD4"/>
    <w:rsid w:val="0023771F"/>
    <w:rsid w:val="0024640B"/>
    <w:rsid w:val="00251771"/>
    <w:rsid w:val="002540F9"/>
    <w:rsid w:val="002546F2"/>
    <w:rsid w:val="002867D3"/>
    <w:rsid w:val="00290AEE"/>
    <w:rsid w:val="002A18A5"/>
    <w:rsid w:val="002C2A16"/>
    <w:rsid w:val="002D1287"/>
    <w:rsid w:val="002F3269"/>
    <w:rsid w:val="00301F23"/>
    <w:rsid w:val="0031444F"/>
    <w:rsid w:val="00317590"/>
    <w:rsid w:val="00344614"/>
    <w:rsid w:val="00352EBF"/>
    <w:rsid w:val="0035566D"/>
    <w:rsid w:val="00364EB0"/>
    <w:rsid w:val="00367BDD"/>
    <w:rsid w:val="00372674"/>
    <w:rsid w:val="00373795"/>
    <w:rsid w:val="00375EC2"/>
    <w:rsid w:val="00377F26"/>
    <w:rsid w:val="003A2623"/>
    <w:rsid w:val="003A4AA0"/>
    <w:rsid w:val="003A520F"/>
    <w:rsid w:val="003A7ECB"/>
    <w:rsid w:val="003B2742"/>
    <w:rsid w:val="003C3E4C"/>
    <w:rsid w:val="003E6028"/>
    <w:rsid w:val="003F1F0E"/>
    <w:rsid w:val="003F5B05"/>
    <w:rsid w:val="003F71CC"/>
    <w:rsid w:val="004003D5"/>
    <w:rsid w:val="004070F8"/>
    <w:rsid w:val="004250E3"/>
    <w:rsid w:val="00435249"/>
    <w:rsid w:val="004412E5"/>
    <w:rsid w:val="004421C1"/>
    <w:rsid w:val="00442281"/>
    <w:rsid w:val="00447A4C"/>
    <w:rsid w:val="00461FF0"/>
    <w:rsid w:val="004626BD"/>
    <w:rsid w:val="004628D5"/>
    <w:rsid w:val="00463661"/>
    <w:rsid w:val="004678C3"/>
    <w:rsid w:val="00481EAC"/>
    <w:rsid w:val="004849D8"/>
    <w:rsid w:val="004955C5"/>
    <w:rsid w:val="004B03A5"/>
    <w:rsid w:val="004B2466"/>
    <w:rsid w:val="004C2669"/>
    <w:rsid w:val="004C2D9B"/>
    <w:rsid w:val="004D2F90"/>
    <w:rsid w:val="004E1F22"/>
    <w:rsid w:val="004E3E7C"/>
    <w:rsid w:val="004F1B84"/>
    <w:rsid w:val="004F3D01"/>
    <w:rsid w:val="00502892"/>
    <w:rsid w:val="00513B0D"/>
    <w:rsid w:val="00527EBF"/>
    <w:rsid w:val="005300DC"/>
    <w:rsid w:val="00532314"/>
    <w:rsid w:val="00536207"/>
    <w:rsid w:val="00560BA5"/>
    <w:rsid w:val="00561395"/>
    <w:rsid w:val="0057388A"/>
    <w:rsid w:val="005760BA"/>
    <w:rsid w:val="005805F7"/>
    <w:rsid w:val="0058109F"/>
    <w:rsid w:val="005A0488"/>
    <w:rsid w:val="005A13B1"/>
    <w:rsid w:val="005A620F"/>
    <w:rsid w:val="005B48AE"/>
    <w:rsid w:val="005B6959"/>
    <w:rsid w:val="005C6916"/>
    <w:rsid w:val="005D1FD1"/>
    <w:rsid w:val="005D48AE"/>
    <w:rsid w:val="005E0424"/>
    <w:rsid w:val="005E4B0A"/>
    <w:rsid w:val="005F2175"/>
    <w:rsid w:val="005F6052"/>
    <w:rsid w:val="006009E8"/>
    <w:rsid w:val="00602A43"/>
    <w:rsid w:val="00611352"/>
    <w:rsid w:val="006314B7"/>
    <w:rsid w:val="0063154D"/>
    <w:rsid w:val="00641711"/>
    <w:rsid w:val="006427FD"/>
    <w:rsid w:val="00664BF1"/>
    <w:rsid w:val="00667A0E"/>
    <w:rsid w:val="00670820"/>
    <w:rsid w:val="00694AF7"/>
    <w:rsid w:val="006A69EE"/>
    <w:rsid w:val="006D03F7"/>
    <w:rsid w:val="006F1DE0"/>
    <w:rsid w:val="006F1F5A"/>
    <w:rsid w:val="00702382"/>
    <w:rsid w:val="007039EF"/>
    <w:rsid w:val="00721214"/>
    <w:rsid w:val="00722DFF"/>
    <w:rsid w:val="00724A37"/>
    <w:rsid w:val="00727C8A"/>
    <w:rsid w:val="007363BA"/>
    <w:rsid w:val="00740453"/>
    <w:rsid w:val="00743245"/>
    <w:rsid w:val="007436D7"/>
    <w:rsid w:val="007533EF"/>
    <w:rsid w:val="007612C2"/>
    <w:rsid w:val="00764D9F"/>
    <w:rsid w:val="00777A68"/>
    <w:rsid w:val="00791131"/>
    <w:rsid w:val="007A1FB8"/>
    <w:rsid w:val="007A23AE"/>
    <w:rsid w:val="007A739A"/>
    <w:rsid w:val="007A790A"/>
    <w:rsid w:val="007B3F03"/>
    <w:rsid w:val="007C3FA5"/>
    <w:rsid w:val="007E0A27"/>
    <w:rsid w:val="007F6B27"/>
    <w:rsid w:val="008130B6"/>
    <w:rsid w:val="008208F9"/>
    <w:rsid w:val="008251F2"/>
    <w:rsid w:val="008266B3"/>
    <w:rsid w:val="008318A5"/>
    <w:rsid w:val="00831A94"/>
    <w:rsid w:val="008420BD"/>
    <w:rsid w:val="00855D3C"/>
    <w:rsid w:val="00857D16"/>
    <w:rsid w:val="0086079E"/>
    <w:rsid w:val="00865360"/>
    <w:rsid w:val="00880008"/>
    <w:rsid w:val="00884495"/>
    <w:rsid w:val="00892B9F"/>
    <w:rsid w:val="00897B47"/>
    <w:rsid w:val="008A39B5"/>
    <w:rsid w:val="008A64B9"/>
    <w:rsid w:val="008B0E3E"/>
    <w:rsid w:val="008C0B46"/>
    <w:rsid w:val="008C699B"/>
    <w:rsid w:val="008C7F09"/>
    <w:rsid w:val="008D4475"/>
    <w:rsid w:val="008F33B5"/>
    <w:rsid w:val="009114B7"/>
    <w:rsid w:val="00911989"/>
    <w:rsid w:val="009146B6"/>
    <w:rsid w:val="009208D4"/>
    <w:rsid w:val="0092706C"/>
    <w:rsid w:val="00927706"/>
    <w:rsid w:val="00937DA4"/>
    <w:rsid w:val="00950718"/>
    <w:rsid w:val="00952009"/>
    <w:rsid w:val="00952B36"/>
    <w:rsid w:val="00962702"/>
    <w:rsid w:val="0096600E"/>
    <w:rsid w:val="009A5D04"/>
    <w:rsid w:val="009A7FFE"/>
    <w:rsid w:val="009B0074"/>
    <w:rsid w:val="009B1E27"/>
    <w:rsid w:val="009B2C8E"/>
    <w:rsid w:val="009B6FF8"/>
    <w:rsid w:val="009C2D1D"/>
    <w:rsid w:val="009D6263"/>
    <w:rsid w:val="009D769F"/>
    <w:rsid w:val="00A00B63"/>
    <w:rsid w:val="00A033F5"/>
    <w:rsid w:val="00A12335"/>
    <w:rsid w:val="00A16D49"/>
    <w:rsid w:val="00A41C29"/>
    <w:rsid w:val="00A45A5F"/>
    <w:rsid w:val="00A46161"/>
    <w:rsid w:val="00A47C13"/>
    <w:rsid w:val="00A54CC3"/>
    <w:rsid w:val="00A60DAC"/>
    <w:rsid w:val="00A72DF7"/>
    <w:rsid w:val="00A7608D"/>
    <w:rsid w:val="00A763C3"/>
    <w:rsid w:val="00A77073"/>
    <w:rsid w:val="00A822CF"/>
    <w:rsid w:val="00A91E63"/>
    <w:rsid w:val="00AA45EE"/>
    <w:rsid w:val="00AA5C2B"/>
    <w:rsid w:val="00AA74E7"/>
    <w:rsid w:val="00AC3474"/>
    <w:rsid w:val="00AC683B"/>
    <w:rsid w:val="00AD7FE2"/>
    <w:rsid w:val="00AE071F"/>
    <w:rsid w:val="00AE273A"/>
    <w:rsid w:val="00AF1530"/>
    <w:rsid w:val="00AF4FB0"/>
    <w:rsid w:val="00B326C4"/>
    <w:rsid w:val="00B416F2"/>
    <w:rsid w:val="00B43D0F"/>
    <w:rsid w:val="00B45899"/>
    <w:rsid w:val="00B46D75"/>
    <w:rsid w:val="00B50516"/>
    <w:rsid w:val="00B5672C"/>
    <w:rsid w:val="00B56FCE"/>
    <w:rsid w:val="00B75FD4"/>
    <w:rsid w:val="00B82DF1"/>
    <w:rsid w:val="00B97EB6"/>
    <w:rsid w:val="00BA0FF6"/>
    <w:rsid w:val="00BA4FE5"/>
    <w:rsid w:val="00BC464A"/>
    <w:rsid w:val="00BD4600"/>
    <w:rsid w:val="00BD5C9F"/>
    <w:rsid w:val="00BF5230"/>
    <w:rsid w:val="00C0630B"/>
    <w:rsid w:val="00C11C06"/>
    <w:rsid w:val="00C13BB0"/>
    <w:rsid w:val="00C224B4"/>
    <w:rsid w:val="00C321C5"/>
    <w:rsid w:val="00C41085"/>
    <w:rsid w:val="00C5500C"/>
    <w:rsid w:val="00C61A16"/>
    <w:rsid w:val="00C645FE"/>
    <w:rsid w:val="00C7036E"/>
    <w:rsid w:val="00C7100A"/>
    <w:rsid w:val="00C75BAB"/>
    <w:rsid w:val="00C7761E"/>
    <w:rsid w:val="00C95AB0"/>
    <w:rsid w:val="00CB41DB"/>
    <w:rsid w:val="00CB4AED"/>
    <w:rsid w:val="00CB5360"/>
    <w:rsid w:val="00CC43AA"/>
    <w:rsid w:val="00CD0C0C"/>
    <w:rsid w:val="00CD27FF"/>
    <w:rsid w:val="00CD5CAC"/>
    <w:rsid w:val="00CD5E98"/>
    <w:rsid w:val="00CE1957"/>
    <w:rsid w:val="00CE369A"/>
    <w:rsid w:val="00CE7C7E"/>
    <w:rsid w:val="00D01831"/>
    <w:rsid w:val="00D01C78"/>
    <w:rsid w:val="00D30DB7"/>
    <w:rsid w:val="00D310B4"/>
    <w:rsid w:val="00D51C7D"/>
    <w:rsid w:val="00D537D0"/>
    <w:rsid w:val="00D56F4E"/>
    <w:rsid w:val="00D60434"/>
    <w:rsid w:val="00D65443"/>
    <w:rsid w:val="00D75043"/>
    <w:rsid w:val="00D7571C"/>
    <w:rsid w:val="00D82C17"/>
    <w:rsid w:val="00D86F26"/>
    <w:rsid w:val="00DC0063"/>
    <w:rsid w:val="00DC678A"/>
    <w:rsid w:val="00DD0859"/>
    <w:rsid w:val="00DE7F63"/>
    <w:rsid w:val="00DF35E8"/>
    <w:rsid w:val="00DF608E"/>
    <w:rsid w:val="00E038F3"/>
    <w:rsid w:val="00E04E7B"/>
    <w:rsid w:val="00E12049"/>
    <w:rsid w:val="00E2044D"/>
    <w:rsid w:val="00E216CF"/>
    <w:rsid w:val="00E2204A"/>
    <w:rsid w:val="00E31925"/>
    <w:rsid w:val="00E31E0F"/>
    <w:rsid w:val="00E35531"/>
    <w:rsid w:val="00E37977"/>
    <w:rsid w:val="00E450D6"/>
    <w:rsid w:val="00E45EAD"/>
    <w:rsid w:val="00E5766F"/>
    <w:rsid w:val="00E644A0"/>
    <w:rsid w:val="00E720E0"/>
    <w:rsid w:val="00E8793E"/>
    <w:rsid w:val="00EA455E"/>
    <w:rsid w:val="00EA7450"/>
    <w:rsid w:val="00EB0072"/>
    <w:rsid w:val="00EB52CB"/>
    <w:rsid w:val="00EB60DD"/>
    <w:rsid w:val="00EC7397"/>
    <w:rsid w:val="00ED4B06"/>
    <w:rsid w:val="00ED50AF"/>
    <w:rsid w:val="00EF555C"/>
    <w:rsid w:val="00F11BCD"/>
    <w:rsid w:val="00F14160"/>
    <w:rsid w:val="00F22E24"/>
    <w:rsid w:val="00F240F5"/>
    <w:rsid w:val="00F40291"/>
    <w:rsid w:val="00F41216"/>
    <w:rsid w:val="00F41693"/>
    <w:rsid w:val="00F540F8"/>
    <w:rsid w:val="00F5595B"/>
    <w:rsid w:val="00F63A9B"/>
    <w:rsid w:val="00F66CA4"/>
    <w:rsid w:val="00F72F4A"/>
    <w:rsid w:val="00F810B5"/>
    <w:rsid w:val="00F841C5"/>
    <w:rsid w:val="00F91ECD"/>
    <w:rsid w:val="00F939BE"/>
    <w:rsid w:val="00FC1A5C"/>
    <w:rsid w:val="00FC5D7F"/>
    <w:rsid w:val="00FD129A"/>
    <w:rsid w:val="00FE68BF"/>
    <w:rsid w:val="00FF1865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8212E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C06"/>
    <w:pPr>
      <w:spacing w:after="120"/>
      <w:jc w:val="both"/>
    </w:pPr>
    <w:rPr>
      <w:sz w:val="22"/>
      <w:szCs w:val="24"/>
      <w:lang w:val="es-ES" w:eastAsia="es-ES"/>
    </w:rPr>
  </w:style>
  <w:style w:type="paragraph" w:styleId="Heading1">
    <w:name w:val="heading 1"/>
    <w:aliases w:val="section heading 1"/>
    <w:basedOn w:val="Sectionheading1"/>
    <w:next w:val="Normal"/>
    <w:link w:val="Heading1Char"/>
    <w:qFormat/>
    <w:rsid w:val="00032B53"/>
    <w:pPr>
      <w:keepNext/>
      <w:outlineLvl w:val="0"/>
    </w:pPr>
  </w:style>
  <w:style w:type="paragraph" w:styleId="Heading2">
    <w:name w:val="heading 2"/>
    <w:basedOn w:val="Heading1"/>
    <w:next w:val="Normal"/>
    <w:qFormat/>
    <w:rsid w:val="00AA45EE"/>
    <w:pPr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AA45EE"/>
    <w:pPr>
      <w:outlineLvl w:val="2"/>
    </w:pPr>
    <w:rPr>
      <w:b w:val="0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3474"/>
    <w:pPr>
      <w:tabs>
        <w:tab w:val="center" w:pos="4252"/>
        <w:tab w:val="right" w:pos="8504"/>
      </w:tabs>
      <w:spacing w:after="0"/>
      <w:jc w:val="center"/>
    </w:pPr>
    <w:rPr>
      <w:i/>
      <w:sz w:val="20"/>
      <w:szCs w:val="20"/>
      <w:lang w:val="en-GB"/>
    </w:rPr>
  </w:style>
  <w:style w:type="paragraph" w:styleId="Footer">
    <w:name w:val="footer"/>
    <w:basedOn w:val="Authors"/>
    <w:rsid w:val="001B6E76"/>
    <w:pPr>
      <w:spacing w:after="0"/>
      <w:jc w:val="both"/>
    </w:pPr>
    <w:rPr>
      <w:i/>
      <w:sz w:val="20"/>
      <w:szCs w:val="20"/>
    </w:rPr>
  </w:style>
  <w:style w:type="character" w:styleId="PageNumber">
    <w:name w:val="page number"/>
    <w:rsid w:val="005A620F"/>
    <w:rPr>
      <w:rFonts w:ascii="Times New Roman" w:hAnsi="Times New Roman"/>
      <w:sz w:val="22"/>
    </w:rPr>
  </w:style>
  <w:style w:type="character" w:customStyle="1" w:styleId="Heading1Char">
    <w:name w:val="Heading 1 Char"/>
    <w:aliases w:val="section heading 1 Char"/>
    <w:link w:val="Heading1"/>
    <w:rsid w:val="00032B53"/>
    <w:rPr>
      <w:b/>
      <w:sz w:val="24"/>
      <w:szCs w:val="24"/>
      <w:lang w:val="en-US" w:eastAsia="en-US"/>
    </w:rPr>
  </w:style>
  <w:style w:type="paragraph" w:customStyle="1" w:styleId="Authors">
    <w:name w:val="Authors"/>
    <w:basedOn w:val="Normal"/>
    <w:next w:val="Normal"/>
    <w:rsid w:val="005805F7"/>
    <w:pPr>
      <w:spacing w:after="220"/>
      <w:jc w:val="center"/>
    </w:pPr>
    <w:rPr>
      <w:lang w:val="en-US" w:eastAsia="en-US"/>
    </w:rPr>
  </w:style>
  <w:style w:type="paragraph" w:customStyle="1" w:styleId="Abstractheading">
    <w:name w:val="Abstract heading"/>
    <w:basedOn w:val="Normal"/>
    <w:next w:val="Normal"/>
    <w:rsid w:val="00B56FCE"/>
    <w:pPr>
      <w:spacing w:before="240" w:after="60"/>
    </w:pPr>
    <w:rPr>
      <w:b/>
      <w:sz w:val="24"/>
      <w:lang w:val="en-US" w:eastAsia="en-US"/>
    </w:rPr>
  </w:style>
  <w:style w:type="paragraph" w:customStyle="1" w:styleId="TitleofManuscript">
    <w:name w:val="Title of Manuscript"/>
    <w:basedOn w:val="Heading1"/>
    <w:next w:val="Authors"/>
    <w:link w:val="TitleofManuscriptCarCar"/>
    <w:rsid w:val="00B56FCE"/>
    <w:pPr>
      <w:spacing w:before="0" w:after="240"/>
      <w:jc w:val="center"/>
    </w:pPr>
    <w:rPr>
      <w:sz w:val="32"/>
    </w:rPr>
  </w:style>
  <w:style w:type="character" w:customStyle="1" w:styleId="TitleofManuscriptCarCar">
    <w:name w:val="Title of Manuscript Car Car"/>
    <w:link w:val="TitleofManuscript"/>
    <w:rsid w:val="00B56FCE"/>
    <w:rPr>
      <w:rFonts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B56FCE"/>
    <w:rPr>
      <w:color w:val="0000FF"/>
      <w:u w:val="single"/>
    </w:rPr>
  </w:style>
  <w:style w:type="paragraph" w:customStyle="1" w:styleId="Affiliation">
    <w:name w:val="Affiliation"/>
    <w:basedOn w:val="Normal"/>
    <w:rsid w:val="005805F7"/>
    <w:pPr>
      <w:spacing w:after="0"/>
      <w:jc w:val="center"/>
    </w:pPr>
    <w:rPr>
      <w:sz w:val="20"/>
      <w:szCs w:val="20"/>
      <w:lang w:val="en-US" w:eastAsia="en-US"/>
    </w:rPr>
  </w:style>
  <w:style w:type="paragraph" w:customStyle="1" w:styleId="Equation">
    <w:name w:val="Equation"/>
    <w:basedOn w:val="Normal"/>
    <w:next w:val="Normal"/>
    <w:rsid w:val="009C2D1D"/>
    <w:pPr>
      <w:keepLines/>
      <w:tabs>
        <w:tab w:val="center" w:pos="3686"/>
        <w:tab w:val="right" w:pos="7371"/>
      </w:tabs>
    </w:pPr>
    <w:rPr>
      <w:szCs w:val="20"/>
      <w:lang w:val="de-DE" w:eastAsia="de-DE"/>
    </w:rPr>
  </w:style>
  <w:style w:type="paragraph" w:customStyle="1" w:styleId="References">
    <w:name w:val="References"/>
    <w:basedOn w:val="Normal"/>
    <w:rsid w:val="005A620F"/>
    <w:pPr>
      <w:numPr>
        <w:numId w:val="1"/>
      </w:numPr>
      <w:spacing w:after="60"/>
    </w:pPr>
    <w:rPr>
      <w:lang w:val="en-GB" w:eastAsia="de-DE"/>
    </w:rPr>
  </w:style>
  <w:style w:type="paragraph" w:customStyle="1" w:styleId="Sectionheading1">
    <w:name w:val="Section heading 1"/>
    <w:basedOn w:val="Abstractheading"/>
    <w:next w:val="Normal"/>
    <w:rsid w:val="00962702"/>
  </w:style>
  <w:style w:type="paragraph" w:customStyle="1" w:styleId="Enumeration">
    <w:name w:val="Enumeration"/>
    <w:basedOn w:val="Normal"/>
    <w:rsid w:val="00892B9F"/>
    <w:pPr>
      <w:numPr>
        <w:numId w:val="2"/>
      </w:numPr>
      <w:tabs>
        <w:tab w:val="clear" w:pos="644"/>
      </w:tabs>
      <w:spacing w:before="120"/>
      <w:ind w:left="511" w:hanging="227"/>
    </w:pPr>
    <w:rPr>
      <w:lang w:val="en-GB" w:eastAsia="de-DE"/>
    </w:rPr>
  </w:style>
  <w:style w:type="paragraph" w:customStyle="1" w:styleId="Sectionheading2">
    <w:name w:val="Section heading 2"/>
    <w:basedOn w:val="Sectionheading1"/>
    <w:next w:val="Normal"/>
    <w:rsid w:val="00E45EAD"/>
    <w:rPr>
      <w:sz w:val="20"/>
    </w:rPr>
  </w:style>
  <w:style w:type="paragraph" w:customStyle="1" w:styleId="Sectionheading3">
    <w:name w:val="Section heading 3"/>
    <w:basedOn w:val="Sectionheading2"/>
    <w:next w:val="Normal"/>
    <w:rsid w:val="002D1287"/>
    <w:rPr>
      <w:b w:val="0"/>
      <w:i/>
    </w:rPr>
  </w:style>
  <w:style w:type="paragraph" w:customStyle="1" w:styleId="FigureCap">
    <w:name w:val="FigureCap"/>
    <w:basedOn w:val="Normal"/>
    <w:next w:val="Normal"/>
    <w:rsid w:val="009D769F"/>
    <w:pPr>
      <w:spacing w:before="220" w:after="220"/>
      <w:jc w:val="center"/>
    </w:pPr>
    <w:rPr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67"/>
    <w:unhideWhenUsed/>
    <w:rsid w:val="00AC3474"/>
    <w:rPr>
      <w:color w:val="808080"/>
    </w:rPr>
  </w:style>
  <w:style w:type="paragraph" w:styleId="Title">
    <w:name w:val="Title"/>
    <w:basedOn w:val="TitleofManuscript"/>
    <w:next w:val="Normal"/>
    <w:link w:val="TitleChar"/>
    <w:qFormat/>
    <w:rsid w:val="00694AF7"/>
    <w:pPr>
      <w:tabs>
        <w:tab w:val="num" w:pos="-1846"/>
      </w:tabs>
      <w:spacing w:before="480"/>
    </w:pPr>
  </w:style>
  <w:style w:type="character" w:customStyle="1" w:styleId="TitleChar">
    <w:name w:val="Title Char"/>
    <w:link w:val="Title"/>
    <w:rsid w:val="00694AF7"/>
    <w:rPr>
      <w:rFonts w:cs="Arial"/>
      <w:b/>
      <w:bCs/>
      <w:kern w:val="32"/>
      <w:sz w:val="32"/>
      <w:szCs w:val="32"/>
    </w:rPr>
  </w:style>
  <w:style w:type="paragraph" w:styleId="Subtitle">
    <w:name w:val="Subtitle"/>
    <w:basedOn w:val="Authors"/>
    <w:next w:val="Normal"/>
    <w:link w:val="SubtitleChar"/>
    <w:rsid w:val="00694AF7"/>
    <w:pPr>
      <w:spacing w:after="0"/>
    </w:pPr>
    <w:rPr>
      <w:szCs w:val="22"/>
    </w:rPr>
  </w:style>
  <w:style w:type="character" w:customStyle="1" w:styleId="SubtitleChar">
    <w:name w:val="Subtitle Char"/>
    <w:link w:val="Subtitle"/>
    <w:rsid w:val="00694AF7"/>
    <w:rPr>
      <w:sz w:val="22"/>
      <w:szCs w:val="22"/>
    </w:rPr>
  </w:style>
  <w:style w:type="paragraph" w:customStyle="1" w:styleId="Keywords">
    <w:name w:val="Keywords"/>
    <w:basedOn w:val="Normal"/>
    <w:next w:val="Normal"/>
    <w:qFormat/>
    <w:rsid w:val="00DD0859"/>
    <w:pPr>
      <w:spacing w:before="200" w:after="200"/>
    </w:pPr>
    <w:rPr>
      <w:sz w:val="18"/>
      <w:szCs w:val="18"/>
      <w:lang w:val="en-US"/>
    </w:rPr>
  </w:style>
  <w:style w:type="character" w:styleId="CommentReference">
    <w:name w:val="annotation reference"/>
    <w:rsid w:val="003A7ECB"/>
    <w:rPr>
      <w:sz w:val="18"/>
      <w:szCs w:val="18"/>
    </w:rPr>
  </w:style>
  <w:style w:type="paragraph" w:styleId="CommentText">
    <w:name w:val="annotation text"/>
    <w:basedOn w:val="Normal"/>
    <w:link w:val="CommentTextChar"/>
    <w:rsid w:val="003A7ECB"/>
    <w:rPr>
      <w:sz w:val="24"/>
    </w:rPr>
  </w:style>
  <w:style w:type="character" w:customStyle="1" w:styleId="CommentTextChar">
    <w:name w:val="Comment Text Char"/>
    <w:link w:val="CommentText"/>
    <w:rsid w:val="003A7ECB"/>
    <w:rPr>
      <w:sz w:val="24"/>
      <w:szCs w:val="24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3A7EC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A7ECB"/>
    <w:rPr>
      <w:b/>
      <w:bCs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3A7EC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A7ECB"/>
    <w:rPr>
      <w:rFonts w:ascii="Lucida Grande" w:hAnsi="Lucida Grande" w:cs="Lucida Grande"/>
      <w:sz w:val="18"/>
      <w:szCs w:val="18"/>
      <w:lang w:val="es-ES" w:eastAsia="es-ES"/>
    </w:rPr>
  </w:style>
  <w:style w:type="paragraph" w:customStyle="1" w:styleId="Captions">
    <w:name w:val="Captions"/>
    <w:basedOn w:val="Normal"/>
    <w:next w:val="Normal"/>
    <w:rsid w:val="00CE7C7E"/>
    <w:pPr>
      <w:spacing w:before="220" w:after="220"/>
      <w:jc w:val="center"/>
    </w:pPr>
    <w:rPr>
      <w:rFonts w:eastAsia="MS Mincho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AC3474"/>
    <w:rPr>
      <w:i/>
      <w:lang w:val="en-GB" w:eastAsia="es-ES"/>
    </w:rPr>
  </w:style>
  <w:style w:type="paragraph" w:styleId="Bibliography">
    <w:name w:val="Bibliography"/>
    <w:basedOn w:val="Normal"/>
    <w:next w:val="Normal"/>
    <w:uiPriority w:val="47"/>
    <w:rsid w:val="000F3FCA"/>
  </w:style>
  <w:style w:type="paragraph" w:customStyle="1" w:styleId="ReferenceList">
    <w:name w:val="Reference List"/>
    <w:basedOn w:val="Normal"/>
    <w:rsid w:val="004C2D9B"/>
    <w:pPr>
      <w:ind w:left="360" w:hanging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Adr14</b:Tag>
    <b:SourceType>Book</b:SourceType>
    <b:Guid>{1121865F-1103-4498-8195-8FA7772AFA6B}</b:Guid>
    <b:Title>Shell Structures for Architecture: Form Finding and Optimization</b:Title>
    <b:Year>2014</b:Year>
    <b:Publisher>Routledge</b:Publisher>
    <b:Author>
      <b:Author>
        <b:NameList>
          <b:Person>
            <b:Last>Adriaenssens</b:Last>
            <b:First>Sigrid</b:First>
          </b:Person>
          <b:Person>
            <b:Last>Block</b:Last>
            <b:First>Philippe</b:First>
          </b:Person>
          <b:Person>
            <b:Last>Veenendaal</b:Last>
            <b:First>Diederik</b:First>
          </b:Person>
          <b:Person>
            <b:Last>Williams</b:Last>
            <b:First>Chris</b:First>
          </b:Person>
        </b:NameList>
      </b:Author>
    </b:Author>
    <b:RefOrder>1</b:RefOrder>
  </b:Source>
  <b:Source>
    <b:Tag>Chi10</b:Tag>
    <b:SourceType>JournalArticle</b:SourceType>
    <b:Guid>{54F40B47-C3AF-4FA3-8611-D4371601C65C}</b:Guid>
    <b:Title>Heinz Isler's Infinite Spectrum: Form‐Finding in Desig</b:Title>
    <b:Year>2010</b:Year>
    <b:JournalName>Architectural Design</b:JournalName>
    <b:Pages>64-71</b:Pages>
    <b:Author>
      <b:Author>
        <b:NameList>
          <b:Person>
            <b:Last>Chilton</b:Last>
            <b:First>John</b:First>
          </b:Person>
        </b:NameList>
      </b:Author>
    </b:Author>
    <b:Volume>80</b:Volume>
    <b:Issue>4</b:Issue>
    <b:RefOrder>2</b:RefOrder>
  </b:Source>
  <b:Source>
    <b:Tag>Tib11</b:Tag>
    <b:SourceType>JournalArticle</b:SourceType>
    <b:Guid>{31FD637D-8EA4-42F8-90E8-3C3C8388CE9E}</b:Guid>
    <b:Title>Review of Form-Finding Methods for Tensegrity Structures</b:Title>
    <b:JournalName>International Journal of Space Structures</b:JournalName>
    <b:Year>2011</b:Year>
    <b:Pages>241-255</b:Pages>
    <b:Author>
      <b:Author>
        <b:NameList>
          <b:Person>
            <b:Last>Tibert</b:Last>
            <b:Middle>G.</b:Middle>
            <b:First>A.</b:First>
          </b:Person>
          <b:Person>
            <b:Last>Pellegrino</b:Last>
            <b:First>Sergio</b:First>
          </b:Person>
        </b:NameList>
      </b:Author>
    </b:Author>
    <b:Volume>26</b:Volume>
    <b:Issue>3</b:Issue>
    <b:RefOrder>3</b:RefOrder>
  </b:Source>
</b:Sources>
</file>

<file path=customXml/itemProps1.xml><?xml version="1.0" encoding="utf-8"?>
<ds:datastoreItem xmlns:ds="http://schemas.openxmlformats.org/officeDocument/2006/customXml" ds:itemID="{65854510-A616-2643-97EF-B0774643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2220</Characters>
  <Application>Microsoft Office Word</Application>
  <DocSecurity>0</DocSecurity>
  <Lines>46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carloslazaro</dc:creator>
  <cp:keywords/>
  <dc:description/>
  <cp:lastModifiedBy>Alphose Zingoni</cp:lastModifiedBy>
  <cp:revision>4</cp:revision>
  <cp:lastPrinted>2025-10-16T19:21:00Z</cp:lastPrinted>
  <dcterms:created xsi:type="dcterms:W3CDTF">2025-10-21T16:35:00Z</dcterms:created>
  <dcterms:modified xsi:type="dcterms:W3CDTF">2025-10-21T16:36:00Z</dcterms:modified>
</cp:coreProperties>
</file>